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A8" w:rsidRDefault="007A41A8" w:rsidP="007A41A8">
      <w:pPr>
        <w:pStyle w:val="a3"/>
        <w:shd w:val="clear" w:color="auto" w:fill="FFFFFF"/>
        <w:spacing w:before="0" w:beforeAutospacing="0" w:after="0" w:afterAutospacing="0" w:line="360" w:lineRule="atLeast"/>
        <w:ind w:left="10" w:right="5" w:hanging="10"/>
        <w:jc w:val="center"/>
        <w:rPr>
          <w:rFonts w:ascii="Verdana" w:hAnsi="Verdana"/>
          <w:color w:val="04014B"/>
          <w:sz w:val="21"/>
          <w:szCs w:val="21"/>
        </w:rPr>
      </w:pPr>
      <w:r>
        <w:rPr>
          <w:b/>
          <w:bCs/>
          <w:color w:val="04014B"/>
          <w:spacing w:val="-4"/>
          <w:sz w:val="28"/>
          <w:szCs w:val="28"/>
        </w:rPr>
        <w:t>Об изменениях при предоставлении компенсации части родительской платы за присмотр и уход</w:t>
      </w:r>
    </w:p>
    <w:p w:rsidR="007A41A8" w:rsidRDefault="007A41A8" w:rsidP="007A41A8">
      <w:pPr>
        <w:pStyle w:val="a3"/>
        <w:shd w:val="clear" w:color="auto" w:fill="FFFFFF"/>
        <w:spacing w:before="0" w:beforeAutospacing="0" w:after="0" w:afterAutospacing="0" w:line="360" w:lineRule="atLeast"/>
        <w:ind w:left="10" w:right="5" w:hanging="10"/>
        <w:jc w:val="center"/>
        <w:rPr>
          <w:rFonts w:ascii="Verdana" w:hAnsi="Verdana"/>
          <w:color w:val="04014B"/>
          <w:sz w:val="21"/>
          <w:szCs w:val="21"/>
        </w:rPr>
      </w:pPr>
      <w:r>
        <w:rPr>
          <w:b/>
          <w:bCs/>
          <w:color w:val="04014B"/>
          <w:spacing w:val="-4"/>
          <w:sz w:val="28"/>
          <w:szCs w:val="28"/>
        </w:rPr>
        <w:t>за детьми с 1 января 2017 г.</w:t>
      </w:r>
    </w:p>
    <w:p w:rsidR="007A41A8" w:rsidRDefault="007A41A8" w:rsidP="007A41A8">
      <w:pPr>
        <w:pStyle w:val="a3"/>
        <w:shd w:val="clear" w:color="auto" w:fill="FFFFFF"/>
        <w:spacing w:before="0" w:beforeAutospacing="0" w:after="0" w:afterAutospacing="0" w:line="360" w:lineRule="atLeast"/>
        <w:ind w:left="10" w:right="5" w:firstLine="3312"/>
        <w:jc w:val="both"/>
        <w:rPr>
          <w:rFonts w:ascii="Verdana" w:hAnsi="Verdana"/>
          <w:color w:val="04014B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                  Уважаемые родители!</w:t>
      </w:r>
    </w:p>
    <w:p w:rsidR="007A41A8" w:rsidRDefault="007A41A8" w:rsidP="007A41A8">
      <w:pPr>
        <w:pStyle w:val="a3"/>
        <w:shd w:val="clear" w:color="auto" w:fill="FFFFFF"/>
        <w:spacing w:before="81" w:beforeAutospacing="0" w:after="81" w:afterAutospacing="0" w:line="360" w:lineRule="atLeast"/>
        <w:ind w:right="-143" w:hanging="10"/>
        <w:jc w:val="both"/>
        <w:rPr>
          <w:rFonts w:ascii="Verdana" w:hAnsi="Verdana"/>
          <w:color w:val="04014B"/>
          <w:sz w:val="21"/>
          <w:szCs w:val="21"/>
        </w:rPr>
      </w:pPr>
      <w:r>
        <w:rPr>
          <w:i/>
          <w:iCs/>
          <w:color w:val="000000"/>
        </w:rPr>
        <w:t xml:space="preserve">В целях реализации государственной политики, направленной на совершенствование предоставления мер социальной поддержки, исходя из обязанности соблюдения принципов </w:t>
      </w:r>
      <w:proofErr w:type="spellStart"/>
      <w:r>
        <w:rPr>
          <w:i/>
          <w:iCs/>
          <w:color w:val="000000"/>
        </w:rPr>
        <w:t>адресности</w:t>
      </w:r>
      <w:proofErr w:type="spellEnd"/>
      <w:r>
        <w:rPr>
          <w:i/>
          <w:iCs/>
          <w:color w:val="000000"/>
        </w:rPr>
        <w:t xml:space="preserve"> и нуждаемости, </w:t>
      </w:r>
      <w:r>
        <w:rPr>
          <w:b/>
          <w:bCs/>
          <w:i/>
          <w:iCs/>
          <w:color w:val="000000"/>
        </w:rPr>
        <w:t>принят Федеральный закон от </w:t>
      </w:r>
      <w:r>
        <w:rPr>
          <w:b/>
          <w:bCs/>
          <w:i/>
          <w:iCs/>
          <w:color w:val="000000"/>
          <w:spacing w:val="-1"/>
        </w:rPr>
        <w:t>29.12.2015 № 388-ФЗ, </w:t>
      </w:r>
      <w:r>
        <w:rPr>
          <w:i/>
          <w:iCs/>
          <w:color w:val="000000"/>
          <w:spacing w:val="-1"/>
        </w:rPr>
        <w:t>который </w:t>
      </w:r>
      <w:r>
        <w:rPr>
          <w:b/>
          <w:bCs/>
          <w:i/>
          <w:iCs/>
          <w:color w:val="000000"/>
          <w:spacing w:val="-1"/>
        </w:rPr>
        <w:t>внес изменения </w:t>
      </w:r>
      <w:r>
        <w:rPr>
          <w:i/>
          <w:iCs/>
          <w:color w:val="000000"/>
          <w:spacing w:val="-1"/>
        </w:rPr>
        <w:t>в Федеральный закон от 29.12.2012 № 273-ФЗ </w:t>
      </w:r>
      <w:r>
        <w:rPr>
          <w:b/>
          <w:bCs/>
          <w:i/>
          <w:iCs/>
          <w:color w:val="000000"/>
        </w:rPr>
        <w:t>«Об образовании в Российской Федерации».</w:t>
      </w:r>
    </w:p>
    <w:p w:rsidR="007A41A8" w:rsidRDefault="007A41A8" w:rsidP="007A41A8">
      <w:pPr>
        <w:pStyle w:val="a3"/>
        <w:shd w:val="clear" w:color="auto" w:fill="FFFFFF"/>
        <w:spacing w:before="81" w:beforeAutospacing="0" w:after="81" w:afterAutospacing="0" w:line="360" w:lineRule="atLeast"/>
        <w:ind w:right="5" w:hanging="10"/>
        <w:jc w:val="both"/>
        <w:rPr>
          <w:rFonts w:ascii="Verdana" w:hAnsi="Verdana"/>
          <w:color w:val="04014B"/>
          <w:sz w:val="21"/>
          <w:szCs w:val="21"/>
        </w:rPr>
      </w:pPr>
      <w:proofErr w:type="gramStart"/>
      <w:r>
        <w:rPr>
          <w:i/>
          <w:iCs/>
          <w:color w:val="000000"/>
        </w:rPr>
        <w:t>Федеральным законом установлено, что выплачиваемая для материальной поддержки воспитания и обучения детей, посещающих дошкольные образовательные </w:t>
      </w:r>
      <w:r>
        <w:rPr>
          <w:i/>
          <w:iCs/>
          <w:color w:val="000000"/>
          <w:spacing w:val="-2"/>
        </w:rPr>
        <w:t>организации, компенсация родителям (законным представителям) предоставляется </w:t>
      </w:r>
      <w:r>
        <w:rPr>
          <w:b/>
          <w:bCs/>
          <w:i/>
          <w:iCs/>
          <w:color w:val="000000"/>
          <w:spacing w:val="-2"/>
        </w:rPr>
        <w:t>с учетом </w:t>
      </w:r>
      <w:r>
        <w:rPr>
          <w:b/>
          <w:bCs/>
          <w:i/>
          <w:iCs/>
          <w:color w:val="000000"/>
        </w:rPr>
        <w:t>критериев нуждаемости</w:t>
      </w:r>
      <w:r>
        <w:rPr>
          <w:i/>
          <w:iCs/>
          <w:color w:val="000000"/>
        </w:rPr>
        <w:t>, устанавливаемых законами и иными нормативными правовыми актами субъекта Российской Федерации.</w:t>
      </w:r>
      <w:proofErr w:type="gramEnd"/>
    </w:p>
    <w:p w:rsidR="007A41A8" w:rsidRDefault="007A41A8" w:rsidP="007A41A8">
      <w:pPr>
        <w:pStyle w:val="a3"/>
        <w:shd w:val="clear" w:color="auto" w:fill="FFFFFF"/>
        <w:spacing w:before="81" w:beforeAutospacing="0" w:after="81" w:afterAutospacing="0" w:line="360" w:lineRule="atLeast"/>
        <w:ind w:hanging="10"/>
        <w:jc w:val="both"/>
        <w:rPr>
          <w:rFonts w:ascii="Verdana" w:hAnsi="Verdana"/>
          <w:color w:val="04014B"/>
          <w:sz w:val="21"/>
          <w:szCs w:val="21"/>
        </w:rPr>
      </w:pPr>
      <w:r>
        <w:rPr>
          <w:i/>
          <w:iCs/>
          <w:color w:val="000000"/>
        </w:rPr>
        <w:t>Соответственно </w:t>
      </w:r>
      <w:r>
        <w:rPr>
          <w:b/>
          <w:bCs/>
          <w:i/>
          <w:iCs/>
          <w:color w:val="000000"/>
        </w:rPr>
        <w:t>закон Алтайского края </w:t>
      </w:r>
      <w:r>
        <w:rPr>
          <w:i/>
          <w:iCs/>
          <w:color w:val="000000"/>
        </w:rPr>
        <w:t>от 04.09.2013 № 56-ЗС «Об образовании в Алтайском крае» </w:t>
      </w:r>
      <w:r>
        <w:rPr>
          <w:b/>
          <w:bCs/>
          <w:i/>
          <w:iCs/>
          <w:color w:val="000000"/>
        </w:rPr>
        <w:t>приведен в соответствие с федеральным законодательством</w:t>
      </w:r>
      <w:r>
        <w:rPr>
          <w:i/>
          <w:iCs/>
          <w:color w:val="000000"/>
        </w:rPr>
        <w:t xml:space="preserve">. Постановлением Администрации </w:t>
      </w:r>
      <w:proofErr w:type="spellStart"/>
      <w:r>
        <w:rPr>
          <w:i/>
          <w:iCs/>
          <w:color w:val="000000"/>
        </w:rPr>
        <w:t>Алтайского</w:t>
      </w:r>
      <w:r>
        <w:rPr>
          <w:b/>
          <w:bCs/>
          <w:i/>
          <w:iCs/>
          <w:color w:val="000000"/>
        </w:rPr>
        <w:t>края</w:t>
      </w:r>
      <w:proofErr w:type="spellEnd"/>
      <w:r>
        <w:rPr>
          <w:b/>
          <w:bCs/>
          <w:i/>
          <w:iCs/>
          <w:color w:val="000000"/>
        </w:rPr>
        <w:t xml:space="preserve"> от 16.12.2016 №425 утверждены следующие критерии</w:t>
      </w:r>
      <w:r>
        <w:rPr>
          <w:i/>
          <w:iCs/>
          <w:color w:val="000000"/>
        </w:rPr>
        <w:t>:</w:t>
      </w:r>
    </w:p>
    <w:p w:rsidR="007A41A8" w:rsidRDefault="007A41A8" w:rsidP="007A41A8">
      <w:pPr>
        <w:pStyle w:val="a3"/>
        <w:shd w:val="clear" w:color="auto" w:fill="FFFFFF"/>
        <w:spacing w:before="81" w:beforeAutospacing="0" w:after="81" w:afterAutospacing="0" w:line="360" w:lineRule="atLeast"/>
        <w:ind w:hanging="10"/>
        <w:jc w:val="both"/>
        <w:rPr>
          <w:rFonts w:ascii="Verdana" w:hAnsi="Verdana"/>
          <w:color w:val="04014B"/>
          <w:sz w:val="21"/>
          <w:szCs w:val="21"/>
        </w:rPr>
      </w:pPr>
      <w:proofErr w:type="spellStart"/>
      <w:r>
        <w:rPr>
          <w:color w:val="000000"/>
        </w:rPr>
        <w:t>ü</w:t>
      </w:r>
      <w:proofErr w:type="spellEnd"/>
      <w:r>
        <w:rPr>
          <w:color w:val="000000"/>
        </w:rPr>
        <w:t>    </w:t>
      </w:r>
      <w:r>
        <w:rPr>
          <w:b/>
          <w:bCs/>
          <w:i/>
          <w:iCs/>
          <w:color w:val="000000"/>
        </w:rPr>
        <w:t>многодетные семьи</w:t>
      </w:r>
      <w:r>
        <w:rPr>
          <w:i/>
          <w:iCs/>
          <w:color w:val="000000"/>
        </w:rPr>
        <w:t>, то есть   семьи, имеющие и воспитывающие трех и более детей в возрасте до 18 лет;</w:t>
      </w:r>
    </w:p>
    <w:p w:rsidR="007A41A8" w:rsidRDefault="007A41A8" w:rsidP="007A41A8">
      <w:pPr>
        <w:pStyle w:val="a3"/>
        <w:shd w:val="clear" w:color="auto" w:fill="FFFFFF"/>
        <w:spacing w:before="81" w:beforeAutospacing="0" w:after="81" w:afterAutospacing="0" w:line="360" w:lineRule="atLeast"/>
        <w:ind w:hanging="10"/>
        <w:jc w:val="both"/>
        <w:rPr>
          <w:rFonts w:ascii="Verdana" w:hAnsi="Verdana"/>
          <w:color w:val="04014B"/>
          <w:sz w:val="21"/>
          <w:szCs w:val="21"/>
        </w:rPr>
      </w:pPr>
      <w:proofErr w:type="spellStart"/>
      <w:r>
        <w:rPr>
          <w:color w:val="000000"/>
        </w:rPr>
        <w:t>ü</w:t>
      </w:r>
      <w:proofErr w:type="spellEnd"/>
      <w:r>
        <w:rPr>
          <w:color w:val="000000"/>
        </w:rPr>
        <w:t>    </w:t>
      </w:r>
      <w:r>
        <w:rPr>
          <w:b/>
          <w:bCs/>
          <w:i/>
          <w:iCs/>
          <w:color w:val="000000"/>
        </w:rPr>
        <w:t>семьи со среднедушевым доходом, не превышающим прожиточного минимума, </w:t>
      </w:r>
      <w:r>
        <w:rPr>
          <w:i/>
          <w:iCs/>
          <w:color w:val="000000"/>
        </w:rPr>
        <w:t>установленного в Алтайском крае в соответствии с социально-демографическими группами населения.</w:t>
      </w:r>
    </w:p>
    <w:p w:rsidR="007A41A8" w:rsidRDefault="007A41A8" w:rsidP="007A41A8">
      <w:pPr>
        <w:pStyle w:val="a3"/>
        <w:shd w:val="clear" w:color="auto" w:fill="FFFFFF"/>
        <w:spacing w:before="81" w:beforeAutospacing="0" w:after="81" w:afterAutospacing="0" w:line="360" w:lineRule="atLeast"/>
        <w:ind w:hanging="10"/>
        <w:jc w:val="both"/>
        <w:rPr>
          <w:rFonts w:ascii="Verdana" w:hAnsi="Verdana"/>
          <w:color w:val="04014B"/>
          <w:sz w:val="21"/>
          <w:szCs w:val="21"/>
        </w:rPr>
      </w:pPr>
      <w:r>
        <w:rPr>
          <w:b/>
          <w:bCs/>
          <w:i/>
          <w:iCs/>
          <w:color w:val="000000"/>
        </w:rPr>
        <w:t>Для предоставления компенсации достаточно одного из указанных критериев нуждаемости.</w:t>
      </w:r>
    </w:p>
    <w:p w:rsidR="007A41A8" w:rsidRDefault="007A41A8" w:rsidP="007A41A8">
      <w:pPr>
        <w:pStyle w:val="a3"/>
        <w:spacing w:before="81" w:beforeAutospacing="0" w:after="81" w:afterAutospacing="0"/>
        <w:ind w:hanging="10"/>
        <w:jc w:val="both"/>
        <w:rPr>
          <w:rFonts w:ascii="Verdana" w:hAnsi="Verdana"/>
          <w:color w:val="04014B"/>
          <w:sz w:val="21"/>
          <w:szCs w:val="21"/>
        </w:rPr>
      </w:pPr>
      <w:r>
        <w:rPr>
          <w:i/>
          <w:iCs/>
          <w:color w:val="04014B"/>
        </w:rPr>
        <w:t>Для своевременной выплаты компенсации необходимо предоставить в детский сад пакет документо</w:t>
      </w:r>
      <w:proofErr w:type="gramStart"/>
      <w:r>
        <w:rPr>
          <w:i/>
          <w:iCs/>
          <w:color w:val="04014B"/>
        </w:rPr>
        <w:t>в(</w:t>
      </w:r>
      <w:proofErr w:type="gramEnd"/>
      <w:r>
        <w:rPr>
          <w:i/>
          <w:iCs/>
          <w:color w:val="04014B"/>
        </w:rPr>
        <w:t>заявление о выплате компенсации, справку.)</w:t>
      </w:r>
    </w:p>
    <w:p w:rsidR="007A41A8" w:rsidRDefault="007A41A8" w:rsidP="007A41A8">
      <w:pPr>
        <w:pStyle w:val="a3"/>
        <w:spacing w:before="81" w:beforeAutospacing="0" w:after="81" w:afterAutospacing="0"/>
        <w:ind w:hanging="10"/>
        <w:jc w:val="both"/>
        <w:rPr>
          <w:rFonts w:ascii="Verdana" w:hAnsi="Verdana"/>
          <w:color w:val="04014B"/>
          <w:sz w:val="21"/>
          <w:szCs w:val="21"/>
        </w:rPr>
      </w:pPr>
      <w:r>
        <w:rPr>
          <w:i/>
          <w:iCs/>
          <w:color w:val="04014B"/>
        </w:rPr>
        <w:t xml:space="preserve">Родители, дети которых посещают дошкольные образовательные организации и </w:t>
      </w:r>
      <w:proofErr w:type="gramStart"/>
      <w:r>
        <w:rPr>
          <w:i/>
          <w:iCs/>
          <w:color w:val="04014B"/>
        </w:rPr>
        <w:t>стоят на учете</w:t>
      </w:r>
      <w:proofErr w:type="gramEnd"/>
      <w:r>
        <w:rPr>
          <w:i/>
          <w:iCs/>
          <w:color w:val="04014B"/>
        </w:rPr>
        <w:t xml:space="preserve"> в комитете по социальной защите населения, сообщают об этом руководителю дошкольного образовательного учреждения. Многодетные родители предоставляют в детский сад справку о своем статусе.</w:t>
      </w:r>
    </w:p>
    <w:p w:rsidR="007A41A8" w:rsidRDefault="007A41A8" w:rsidP="007A41A8">
      <w:pPr>
        <w:pStyle w:val="a3"/>
        <w:spacing w:before="81" w:beforeAutospacing="0" w:after="81" w:afterAutospacing="0"/>
        <w:ind w:hanging="10"/>
        <w:jc w:val="both"/>
        <w:rPr>
          <w:rFonts w:ascii="Verdana" w:hAnsi="Verdana"/>
          <w:color w:val="04014B"/>
          <w:sz w:val="21"/>
          <w:szCs w:val="21"/>
        </w:rPr>
      </w:pPr>
      <w:r>
        <w:rPr>
          <w:i/>
          <w:iCs/>
          <w:color w:val="04014B"/>
        </w:rPr>
        <w:t xml:space="preserve">Родителям, которые не </w:t>
      </w:r>
      <w:proofErr w:type="gramStart"/>
      <w:r>
        <w:rPr>
          <w:i/>
          <w:iCs/>
          <w:color w:val="04014B"/>
        </w:rPr>
        <w:t>стоят на учете</w:t>
      </w:r>
      <w:proofErr w:type="gramEnd"/>
      <w:r>
        <w:rPr>
          <w:i/>
          <w:iCs/>
          <w:color w:val="04014B"/>
        </w:rPr>
        <w:t xml:space="preserve"> в комитете по социальной защите населения, но могут претендовать на получение компенсации части родительской платы (подтвердить один из статусов нуждаемости) необходимо обратиться в комитет по социальной защите населения. Затем справку предоставить в дошкольное образовательное учреждение.</w:t>
      </w:r>
    </w:p>
    <w:p w:rsidR="007A41A8" w:rsidRDefault="007A41A8" w:rsidP="007A41A8">
      <w:pPr>
        <w:pStyle w:val="a3"/>
        <w:spacing w:before="81" w:beforeAutospacing="0" w:after="81" w:afterAutospacing="0"/>
        <w:ind w:hanging="10"/>
        <w:jc w:val="both"/>
        <w:rPr>
          <w:rFonts w:ascii="Verdana" w:hAnsi="Verdana"/>
          <w:color w:val="04014B"/>
          <w:sz w:val="21"/>
          <w:szCs w:val="21"/>
        </w:rPr>
      </w:pPr>
      <w:r>
        <w:rPr>
          <w:i/>
          <w:iCs/>
          <w:color w:val="04014B"/>
        </w:rPr>
        <w:t>Родителям, чьи дети в первый раз поступают в дошкольное учреждение, вместе со всеми документами необходимо предоставить в дошкольное учреждение справочку на получение компенсации, подтверждающую один из статусов нуждаемости: многодетная семья или малообеспеченная семья.</w:t>
      </w:r>
    </w:p>
    <w:p w:rsidR="004C2221" w:rsidRPr="009B33E0" w:rsidRDefault="007A41A8" w:rsidP="009B33E0">
      <w:pPr>
        <w:pStyle w:val="a3"/>
        <w:spacing w:before="81" w:beforeAutospacing="0" w:after="81" w:afterAutospacing="0"/>
        <w:ind w:hanging="10"/>
        <w:jc w:val="both"/>
        <w:rPr>
          <w:rFonts w:ascii="Verdana" w:hAnsi="Verdana"/>
          <w:color w:val="04014B"/>
          <w:sz w:val="21"/>
          <w:szCs w:val="21"/>
        </w:rPr>
      </w:pPr>
      <w:r>
        <w:rPr>
          <w:color w:val="04014B"/>
        </w:rPr>
        <w:t> </w:t>
      </w:r>
    </w:p>
    <w:sectPr w:rsidR="004C2221" w:rsidRPr="009B33E0" w:rsidSect="004C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compat/>
  <w:rsids>
    <w:rsidRoot w:val="007A41A8"/>
    <w:rsid w:val="004C2221"/>
    <w:rsid w:val="00773044"/>
    <w:rsid w:val="007A41A8"/>
    <w:rsid w:val="009B33E0"/>
    <w:rsid w:val="00AB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2021-06-07T05:28:00Z</dcterms:created>
  <dcterms:modified xsi:type="dcterms:W3CDTF">2021-06-07T05:29:00Z</dcterms:modified>
</cp:coreProperties>
</file>