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9F" w:rsidRDefault="003B68AD">
      <w:pPr>
        <w:pStyle w:val="a4"/>
        <w:jc w:val="right"/>
        <w:rPr>
          <w:sz w:val="28"/>
          <w:szCs w:val="28"/>
          <w:u w:val="single"/>
          <w:shd w:val="clear" w:color="auto" w:fill="FFFFFF"/>
          <w:lang w:eastAsia="ru-RU"/>
        </w:rPr>
      </w:pPr>
      <w:r>
        <w:rPr>
          <w:sz w:val="28"/>
          <w:szCs w:val="28"/>
          <w:u w:val="single"/>
          <w:shd w:val="clear" w:color="auto" w:fill="FFFFFF"/>
          <w:lang w:eastAsia="ru-RU"/>
        </w:rPr>
        <w:t>Макет</w:t>
      </w:r>
    </w:p>
    <w:p w:rsidR="0030439F" w:rsidRDefault="003B68AD">
      <w:pPr>
        <w:pStyle w:val="a4"/>
        <w:jc w:val="center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 xml:space="preserve">Муниципальное бюджетное дошкольное образовательное учреждение </w:t>
      </w:r>
    </w:p>
    <w:p w:rsidR="0030439F" w:rsidRDefault="003B68AD" w:rsidP="003B68AD">
      <w:pPr>
        <w:pStyle w:val="a4"/>
        <w:jc w:val="center"/>
      </w:pPr>
      <w:r>
        <w:rPr>
          <w:shd w:val="clear" w:color="auto" w:fill="FFFFFF"/>
          <w:lang w:eastAsia="ru-RU"/>
        </w:rPr>
        <w:t>«Детский сад «Чайка»</w:t>
      </w:r>
    </w:p>
    <w:p w:rsidR="0030439F" w:rsidRDefault="0030439F">
      <w:pPr>
        <w:pStyle w:val="a4"/>
        <w:ind w:left="5670"/>
        <w:jc w:val="center"/>
        <w:rPr>
          <w:shd w:val="clear" w:color="auto" w:fill="FFFFFF"/>
          <w:lang w:eastAsia="ru-RU"/>
        </w:rPr>
      </w:pPr>
    </w:p>
    <w:p w:rsidR="0030439F" w:rsidRDefault="003B68AD">
      <w:pPr>
        <w:pStyle w:val="a4"/>
        <w:jc w:val="center"/>
        <w:rPr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ПРИКАЗ</w:t>
      </w:r>
    </w:p>
    <w:p w:rsidR="0030439F" w:rsidRDefault="003B68AD">
      <w:pPr>
        <w:pStyle w:val="a4"/>
        <w:jc w:val="center"/>
        <w:rPr>
          <w:lang w:eastAsia="ru-RU"/>
        </w:rPr>
      </w:pPr>
      <w:r>
        <w:rPr>
          <w:shd w:val="clear" w:color="auto" w:fill="FFFFFF"/>
          <w:lang w:eastAsia="ru-RU"/>
        </w:rPr>
        <w:t>«____»______ 2024 г.                                                                                                   № ______</w:t>
      </w:r>
      <w:r>
        <w:rPr>
          <w:lang w:eastAsia="ru-RU"/>
        </w:rPr>
        <w:br w:type="textWrapping" w:clear="all"/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30439F">
        <w:trPr>
          <w:trHeight w:val="758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0439F" w:rsidRDefault="003B68AD">
            <w:pPr>
              <w:pStyle w:val="a4"/>
              <w:spacing w:line="240" w:lineRule="exact"/>
              <w:jc w:val="both"/>
              <w:rPr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 xml:space="preserve">Об организации процедур аттестации педагогических работников на </w:t>
            </w:r>
            <w:proofErr w:type="spellStart"/>
            <w:proofErr w:type="gramStart"/>
            <w:r>
              <w:rPr>
                <w:shd w:val="clear" w:color="auto" w:fill="FFFFFF"/>
                <w:lang w:eastAsia="ru-RU"/>
              </w:rPr>
              <w:t>квалификацион-ные</w:t>
            </w:r>
            <w:proofErr w:type="spellEnd"/>
            <w:proofErr w:type="gramEnd"/>
            <w:r>
              <w:rPr>
                <w:shd w:val="clear" w:color="auto" w:fill="FFFFFF"/>
                <w:lang w:eastAsia="ru-RU"/>
              </w:rPr>
              <w:t xml:space="preserve"> категории во 2 квартале 2024 года</w:t>
            </w:r>
          </w:p>
        </w:tc>
      </w:tr>
    </w:tbl>
    <w:p w:rsidR="0030439F" w:rsidRDefault="0030439F">
      <w:pPr>
        <w:pStyle w:val="a4"/>
        <w:ind w:firstLine="709"/>
        <w:jc w:val="both"/>
      </w:pPr>
    </w:p>
    <w:p w:rsidR="0030439F" w:rsidRDefault="0030439F">
      <w:pPr>
        <w:pStyle w:val="a4"/>
        <w:ind w:firstLine="709"/>
        <w:jc w:val="both"/>
      </w:pPr>
    </w:p>
    <w:p w:rsidR="0030439F" w:rsidRDefault="003B68AD">
      <w:pPr>
        <w:pStyle w:val="a4"/>
        <w:ind w:firstLine="709"/>
        <w:jc w:val="both"/>
        <w:rPr>
          <w:shd w:val="clear" w:color="auto" w:fill="FFFFFF"/>
        </w:rPr>
      </w:pPr>
      <w:r>
        <w:rPr>
          <w:color w:val="C00000"/>
          <w:shd w:val="clear" w:color="auto" w:fill="FFFFFF"/>
        </w:rPr>
        <w:t xml:space="preserve">На основании приказа Министерства образования и науки Алтайского края (далее – «Министерство») от 22.04.2024 № 582 «Об </w:t>
      </w:r>
      <w:r>
        <w:rPr>
          <w:color w:val="C00000"/>
        </w:rPr>
        <w:t>утверждении списка педагогических работников муниципальных образовательных организаций, аттестующихся в целях установления квалификационных категорий</w:t>
      </w:r>
      <w:r>
        <w:rPr>
          <w:color w:val="C00000"/>
          <w:shd w:val="clear" w:color="auto" w:fill="FFFFFF"/>
        </w:rPr>
        <w:t>»</w:t>
      </w:r>
      <w:r>
        <w:rPr>
          <w:shd w:val="clear" w:color="auto" w:fill="FFFFFF"/>
        </w:rPr>
        <w:t xml:space="preserve">, </w:t>
      </w:r>
    </w:p>
    <w:p w:rsidR="0030439F" w:rsidRDefault="003B68AD">
      <w:pPr>
        <w:pStyle w:val="a4"/>
        <w:jc w:val="both"/>
      </w:pPr>
      <w:r>
        <w:rPr>
          <w:shd w:val="clear" w:color="auto" w:fill="FFFFFF"/>
        </w:rPr>
        <w:t xml:space="preserve">п р и </w:t>
      </w:r>
      <w:proofErr w:type="gramStart"/>
      <w:r>
        <w:rPr>
          <w:shd w:val="clear" w:color="auto" w:fill="FFFFFF"/>
        </w:rPr>
        <w:t>к</w:t>
      </w:r>
      <w:proofErr w:type="gramEnd"/>
      <w:r>
        <w:rPr>
          <w:shd w:val="clear" w:color="auto" w:fill="FFFFFF"/>
        </w:rPr>
        <w:t xml:space="preserve"> а з ы в а ю:</w:t>
      </w:r>
    </w:p>
    <w:p w:rsidR="0030439F" w:rsidRDefault="003B68AD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C00000"/>
          <w:shd w:val="clear" w:color="auto" w:fill="FFFFFF"/>
        </w:rPr>
      </w:pPr>
      <w:r>
        <w:rPr>
          <w:shd w:val="clear" w:color="auto" w:fill="FFFFFF"/>
        </w:rPr>
        <w:t xml:space="preserve">Организовать проведение процедуры аттестации в целях установления квалификационных категорий в срок с </w:t>
      </w:r>
      <w:r>
        <w:rPr>
          <w:i/>
          <w:shd w:val="clear" w:color="auto" w:fill="FFFFFF"/>
        </w:rPr>
        <w:t>23.04.221 по 17.06.2021</w:t>
      </w:r>
      <w:r>
        <w:rPr>
          <w:shd w:val="clear" w:color="auto" w:fill="FFFFFF"/>
        </w:rPr>
        <w:t xml:space="preserve"> </w:t>
      </w:r>
      <w:r>
        <w:rPr>
          <w:color w:val="C00000"/>
          <w:shd w:val="clear" w:color="auto" w:fill="FFFFFF"/>
        </w:rPr>
        <w:t xml:space="preserve">(дата начала процедуры аттестации – через 3 дня (не более) после выхода приказа Министерства «Об </w:t>
      </w:r>
      <w:r>
        <w:rPr>
          <w:color w:val="C00000"/>
        </w:rPr>
        <w:t>утверждении списка педагогических работников…», дата окончания процедуры аттестации – дата заседания ГАК; продолжительность аттестации составляет не более 60 календарных дней):</w:t>
      </w:r>
    </w:p>
    <w:p w:rsidR="0030439F" w:rsidRDefault="003B68AD">
      <w:pPr>
        <w:pStyle w:val="a4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Иванова Ирина Ивановна – на высшую квалификационную категорию по должности «воспитатель» с учетом всестороннего анализа профессиональной деятельности.</w:t>
      </w:r>
    </w:p>
    <w:p w:rsidR="0030439F" w:rsidRDefault="003B68AD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Установить сроки проведения открытых учебных занятий:</w:t>
      </w:r>
    </w:p>
    <w:p w:rsidR="0030439F" w:rsidRDefault="003B68AD">
      <w:pPr>
        <w:pStyle w:val="a4"/>
        <w:ind w:firstLine="709"/>
        <w:jc w:val="both"/>
      </w:pPr>
      <w:r>
        <w:rPr>
          <w:shd w:val="clear" w:color="auto" w:fill="FFFFFF"/>
        </w:rPr>
        <w:t xml:space="preserve">Ивановой И.И., воспитателю, - </w:t>
      </w:r>
      <w:r>
        <w:rPr>
          <w:i/>
          <w:color w:val="C00000"/>
          <w:shd w:val="clear" w:color="auto" w:fill="FFFFFF"/>
        </w:rPr>
        <w:t>с 25.04.2024 по 30.04.2024</w:t>
      </w:r>
      <w:r>
        <w:rPr>
          <w:shd w:val="clear" w:color="auto" w:fill="FFFFFF"/>
        </w:rPr>
        <w:t xml:space="preserve"> (</w:t>
      </w:r>
      <w:r>
        <w:rPr>
          <w:i/>
        </w:rPr>
        <w:t xml:space="preserve">открытый урок - </w:t>
      </w:r>
      <w:r>
        <w:rPr>
          <w:i/>
          <w:color w:val="C00000"/>
        </w:rPr>
        <w:t>25.04.2024;</w:t>
      </w:r>
      <w:r>
        <w:rPr>
          <w:i/>
        </w:rPr>
        <w:t xml:space="preserve"> презентация опыта работы на районном методическом объединении - </w:t>
      </w:r>
      <w:r>
        <w:rPr>
          <w:i/>
          <w:color w:val="C00000"/>
        </w:rPr>
        <w:t>30.04.2024</w:t>
      </w:r>
      <w:r>
        <w:t>).</w:t>
      </w:r>
    </w:p>
    <w:p w:rsidR="0030439F" w:rsidRDefault="003B68AD">
      <w:pPr>
        <w:pStyle w:val="a4"/>
        <w:tabs>
          <w:tab w:val="left" w:pos="993"/>
        </w:tabs>
        <w:ind w:firstLine="709"/>
        <w:jc w:val="both"/>
      </w:pPr>
      <w:r>
        <w:t>3.</w:t>
      </w:r>
      <w:r>
        <w:tab/>
        <w:t xml:space="preserve">Назначить </w:t>
      </w:r>
      <w:r w:rsidR="00EF1F8D">
        <w:t>Шпак Светлану Сергеевну</w:t>
      </w:r>
      <w:r>
        <w:t>, старшего воспитателя, ответственной за организацию проведения процедур аттестации во 2 квартале 2024 года.</w:t>
      </w:r>
    </w:p>
    <w:p w:rsidR="0030439F" w:rsidRDefault="003B68AD">
      <w:pPr>
        <w:pStyle w:val="a4"/>
        <w:tabs>
          <w:tab w:val="left" w:pos="993"/>
        </w:tabs>
        <w:ind w:firstLine="709"/>
        <w:jc w:val="both"/>
      </w:pPr>
      <w:r>
        <w:t>4.</w:t>
      </w:r>
      <w:r>
        <w:tab/>
      </w:r>
      <w:r w:rsidR="00EF1F8D">
        <w:t xml:space="preserve">Шпак </w:t>
      </w:r>
      <w:proofErr w:type="gramStart"/>
      <w:r w:rsidR="00EF1F8D">
        <w:t>С.С.</w:t>
      </w:r>
      <w:r>
        <w:t>.</w:t>
      </w:r>
      <w:proofErr w:type="gramEnd"/>
      <w:r>
        <w:t>:</w:t>
      </w:r>
    </w:p>
    <w:p w:rsidR="0030439F" w:rsidRDefault="003B68AD">
      <w:pPr>
        <w:pStyle w:val="a4"/>
        <w:ind w:firstLine="709"/>
        <w:jc w:val="both"/>
      </w:pPr>
      <w:r>
        <w:t>ознакомить аттестующихся с приказом Министерства «Об утверждении списка аттестующихся педагогических работников…»;</w:t>
      </w:r>
    </w:p>
    <w:p w:rsidR="0030439F" w:rsidRDefault="003B68AD">
      <w:pPr>
        <w:pStyle w:val="a4"/>
        <w:ind w:firstLine="709"/>
        <w:jc w:val="both"/>
      </w:pPr>
      <w:r>
        <w:t xml:space="preserve">сформировать аттестационные дела и представить в установленные сроки в КАУ ДПО «АИРО имени А.М. </w:t>
      </w:r>
      <w:proofErr w:type="spellStart"/>
      <w:r>
        <w:t>Топорова</w:t>
      </w:r>
      <w:proofErr w:type="spellEnd"/>
      <w:r>
        <w:t>» согласно графику;</w:t>
      </w:r>
    </w:p>
    <w:p w:rsidR="0030439F" w:rsidRDefault="003B68AD">
      <w:pPr>
        <w:pStyle w:val="a4"/>
        <w:ind w:firstLine="709"/>
        <w:jc w:val="both"/>
      </w:pPr>
      <w:r>
        <w:t>ознакомить аттестованных с приказом Министерства «Об установлении педагогическим работникам квалификационных категорий»;</w:t>
      </w:r>
    </w:p>
    <w:p w:rsidR="0030439F" w:rsidRDefault="003B68AD">
      <w:pPr>
        <w:pStyle w:val="a4"/>
        <w:ind w:firstLine="709"/>
        <w:jc w:val="both"/>
      </w:pPr>
      <w:r>
        <w:t>подготовить на аттестованных выписки из приказа Министерства и вложить в личное дело;</w:t>
      </w:r>
    </w:p>
    <w:p w:rsidR="0030439F" w:rsidRDefault="003B68AD">
      <w:pPr>
        <w:pStyle w:val="a4"/>
        <w:ind w:firstLine="709"/>
        <w:jc w:val="both"/>
      </w:pPr>
      <w:r>
        <w:t>осуществить контроль оформления записи в трудовую книжку;</w:t>
      </w:r>
    </w:p>
    <w:p w:rsidR="0030439F" w:rsidRDefault="003B68AD">
      <w:pPr>
        <w:pStyle w:val="a4"/>
        <w:ind w:firstLine="709"/>
        <w:jc w:val="both"/>
      </w:pPr>
      <w:r>
        <w:t>обеспечить сохранность аттестационного дела.</w:t>
      </w:r>
    </w:p>
    <w:p w:rsidR="0030439F" w:rsidRDefault="003B68AD">
      <w:pPr>
        <w:pStyle w:val="a4"/>
        <w:tabs>
          <w:tab w:val="left" w:pos="993"/>
        </w:tabs>
        <w:ind w:firstLine="709"/>
        <w:jc w:val="both"/>
        <w:rPr>
          <w:shd w:val="clear" w:color="auto" w:fill="FFFFFF"/>
        </w:rPr>
      </w:pPr>
      <w:r>
        <w:t>5.</w:t>
      </w:r>
      <w:r>
        <w:tab/>
        <w:t>Контроль исполнения настоящего приказа оставляю за собой.</w:t>
      </w:r>
    </w:p>
    <w:p w:rsidR="0030439F" w:rsidRDefault="0030439F">
      <w:pPr>
        <w:pStyle w:val="a4"/>
        <w:rPr>
          <w:rFonts w:eastAsia="Times New Roman"/>
          <w:color w:val="000000"/>
          <w:shd w:val="clear" w:color="auto" w:fill="FFFFFF"/>
          <w:lang w:eastAsia="ru-RU"/>
        </w:rPr>
      </w:pPr>
    </w:p>
    <w:p w:rsidR="0030439F" w:rsidRDefault="003B68AD">
      <w:pPr>
        <w:pStyle w:val="a4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Заведующий детским садом   _________________________ </w:t>
      </w:r>
      <w:r w:rsidR="00EF1F8D">
        <w:rPr>
          <w:rFonts w:eastAsia="Times New Roman"/>
          <w:color w:val="000000"/>
          <w:shd w:val="clear" w:color="auto" w:fill="FFFFFF"/>
          <w:lang w:eastAsia="ru-RU"/>
        </w:rPr>
        <w:t>Л.Г. Григорова</w:t>
      </w:r>
    </w:p>
    <w:p w:rsidR="0030439F" w:rsidRDefault="0030439F">
      <w:pPr>
        <w:pStyle w:val="a4"/>
        <w:ind w:firstLine="567"/>
        <w:rPr>
          <w:rFonts w:eastAsia="Times New Roman"/>
          <w:color w:val="000000"/>
          <w:shd w:val="clear" w:color="auto" w:fill="FFFFFF"/>
          <w:lang w:eastAsia="ru-RU"/>
        </w:rPr>
      </w:pPr>
    </w:p>
    <w:p w:rsidR="0030439F" w:rsidRDefault="003B68AD">
      <w:pPr>
        <w:pStyle w:val="a4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eastAsia="Times New Roman"/>
          <w:color w:val="000000"/>
          <w:shd w:val="clear" w:color="auto" w:fill="FFFFFF"/>
          <w:lang w:eastAsia="ru-RU"/>
        </w:rPr>
        <w:t xml:space="preserve">С приказом </w:t>
      </w:r>
      <w:proofErr w:type="gramStart"/>
      <w:r>
        <w:rPr>
          <w:rFonts w:eastAsia="Times New Roman"/>
          <w:color w:val="000000"/>
          <w:shd w:val="clear" w:color="auto" w:fill="FFFFFF"/>
          <w:lang w:eastAsia="ru-RU"/>
        </w:rPr>
        <w:t>ознакомлены:  ФИО</w:t>
      </w:r>
      <w:proofErr w:type="gramEnd"/>
      <w:r>
        <w:rPr>
          <w:rFonts w:eastAsia="Times New Roman"/>
          <w:color w:val="000000"/>
          <w:shd w:val="clear" w:color="auto" w:fill="FFFFFF"/>
          <w:lang w:eastAsia="ru-RU"/>
        </w:rPr>
        <w:t xml:space="preserve">  </w:t>
      </w:r>
      <w:r>
        <w:rPr>
          <w:shd w:val="clear" w:color="auto" w:fill="FFFFFF"/>
        </w:rPr>
        <w:t>«___»__________ 2021  ___________/________________</w:t>
      </w:r>
    </w:p>
    <w:p w:rsidR="0030439F" w:rsidRDefault="003B68AD">
      <w:pPr>
        <w:pStyle w:val="a4"/>
        <w:ind w:left="2160" w:firstLine="720"/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ab/>
      </w:r>
      <w:r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ab/>
        <w:t xml:space="preserve">        Подпись</w:t>
      </w:r>
      <w:r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ab/>
        <w:t xml:space="preserve">          расши</w:t>
      </w:r>
      <w:bookmarkStart w:id="0" w:name="_GoBack"/>
      <w:bookmarkEnd w:id="0"/>
      <w:r>
        <w:rPr>
          <w:rFonts w:eastAsia="Times New Roman"/>
          <w:color w:val="000000"/>
          <w:sz w:val="18"/>
          <w:szCs w:val="18"/>
          <w:shd w:val="clear" w:color="auto" w:fill="FFFFFF"/>
          <w:lang w:eastAsia="ru-RU"/>
        </w:rPr>
        <w:t>фровка</w:t>
      </w:r>
    </w:p>
    <w:sectPr w:rsidR="0030439F" w:rsidSect="0030439F">
      <w:headerReference w:type="default" r:id="rId7"/>
      <w:headerReference w:type="first" r:id="rId8"/>
      <w:footnotePr>
        <w:pos w:val="beneathText"/>
      </w:footnotePr>
      <w:pgSz w:w="11905" w:h="16837"/>
      <w:pgMar w:top="851" w:right="850" w:bottom="426" w:left="1701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37" w:rsidRDefault="00DE3D37">
      <w:r>
        <w:separator/>
      </w:r>
    </w:p>
  </w:endnote>
  <w:endnote w:type="continuationSeparator" w:id="0">
    <w:p w:rsidR="00DE3D37" w:rsidRDefault="00DE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37" w:rsidRDefault="00DE3D37">
      <w:r>
        <w:separator/>
      </w:r>
    </w:p>
  </w:footnote>
  <w:footnote w:type="continuationSeparator" w:id="0">
    <w:p w:rsidR="00DE3D37" w:rsidRDefault="00DE3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9F" w:rsidRDefault="0030439F">
    <w:pPr>
      <w:pStyle w:val="afa"/>
      <w:ind w:right="360" w:firstLine="0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39F" w:rsidRDefault="0030439F">
    <w:pPr>
      <w:spacing w:line="360" w:lineRule="auto"/>
      <w:ind w:left="127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0759"/>
    <w:multiLevelType w:val="hybridMultilevel"/>
    <w:tmpl w:val="45180E78"/>
    <w:lvl w:ilvl="0" w:tplc="4E8A6D50">
      <w:start w:val="1"/>
      <w:numFmt w:val="decimal"/>
      <w:lvlText w:val="%1."/>
      <w:lvlJc w:val="left"/>
      <w:pPr>
        <w:ind w:left="1080" w:hanging="360"/>
      </w:pPr>
    </w:lvl>
    <w:lvl w:ilvl="1" w:tplc="0514383E">
      <w:start w:val="1"/>
      <w:numFmt w:val="lowerLetter"/>
      <w:lvlText w:val="%2."/>
      <w:lvlJc w:val="left"/>
      <w:pPr>
        <w:ind w:left="1800" w:hanging="360"/>
      </w:pPr>
    </w:lvl>
    <w:lvl w:ilvl="2" w:tplc="07CEC056">
      <w:start w:val="1"/>
      <w:numFmt w:val="lowerRoman"/>
      <w:lvlText w:val="%3."/>
      <w:lvlJc w:val="right"/>
      <w:pPr>
        <w:ind w:left="2520" w:hanging="180"/>
      </w:pPr>
    </w:lvl>
    <w:lvl w:ilvl="3" w:tplc="47ACE872">
      <w:start w:val="1"/>
      <w:numFmt w:val="decimal"/>
      <w:lvlText w:val="%4."/>
      <w:lvlJc w:val="left"/>
      <w:pPr>
        <w:ind w:left="3240" w:hanging="360"/>
      </w:pPr>
    </w:lvl>
    <w:lvl w:ilvl="4" w:tplc="DFAC54FE">
      <w:start w:val="1"/>
      <w:numFmt w:val="lowerLetter"/>
      <w:lvlText w:val="%5."/>
      <w:lvlJc w:val="left"/>
      <w:pPr>
        <w:ind w:left="3960" w:hanging="360"/>
      </w:pPr>
    </w:lvl>
    <w:lvl w:ilvl="5" w:tplc="1C0430EE">
      <w:start w:val="1"/>
      <w:numFmt w:val="lowerRoman"/>
      <w:lvlText w:val="%6."/>
      <w:lvlJc w:val="right"/>
      <w:pPr>
        <w:ind w:left="4680" w:hanging="180"/>
      </w:pPr>
    </w:lvl>
    <w:lvl w:ilvl="6" w:tplc="8AF2E2EE">
      <w:start w:val="1"/>
      <w:numFmt w:val="decimal"/>
      <w:lvlText w:val="%7."/>
      <w:lvlJc w:val="left"/>
      <w:pPr>
        <w:ind w:left="5400" w:hanging="360"/>
      </w:pPr>
    </w:lvl>
    <w:lvl w:ilvl="7" w:tplc="66507734">
      <w:start w:val="1"/>
      <w:numFmt w:val="lowerLetter"/>
      <w:lvlText w:val="%8."/>
      <w:lvlJc w:val="left"/>
      <w:pPr>
        <w:ind w:left="6120" w:hanging="360"/>
      </w:pPr>
    </w:lvl>
    <w:lvl w:ilvl="8" w:tplc="8668D82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2A7B90"/>
    <w:multiLevelType w:val="hybridMultilevel"/>
    <w:tmpl w:val="7ED2A524"/>
    <w:lvl w:ilvl="0" w:tplc="F65CAB4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7D8BC6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6AEDC4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8CEE63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0BC12D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21228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8886A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6501B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E616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334FEB"/>
    <w:multiLevelType w:val="hybridMultilevel"/>
    <w:tmpl w:val="4496ACC0"/>
    <w:lvl w:ilvl="0" w:tplc="D0B40816">
      <w:start w:val="1"/>
      <w:numFmt w:val="decimal"/>
      <w:lvlText w:val="%1."/>
      <w:lvlJc w:val="left"/>
      <w:pPr>
        <w:ind w:left="927" w:hanging="360"/>
      </w:pPr>
    </w:lvl>
    <w:lvl w:ilvl="1" w:tplc="B5A88AE4">
      <w:start w:val="1"/>
      <w:numFmt w:val="lowerLetter"/>
      <w:lvlText w:val="%2."/>
      <w:lvlJc w:val="left"/>
      <w:pPr>
        <w:ind w:left="1647" w:hanging="360"/>
      </w:pPr>
    </w:lvl>
    <w:lvl w:ilvl="2" w:tplc="CDB05ECC">
      <w:start w:val="1"/>
      <w:numFmt w:val="lowerRoman"/>
      <w:lvlText w:val="%3."/>
      <w:lvlJc w:val="right"/>
      <w:pPr>
        <w:ind w:left="2367" w:hanging="180"/>
      </w:pPr>
    </w:lvl>
    <w:lvl w:ilvl="3" w:tplc="3C6A3494">
      <w:start w:val="1"/>
      <w:numFmt w:val="decimal"/>
      <w:lvlText w:val="%4."/>
      <w:lvlJc w:val="left"/>
      <w:pPr>
        <w:ind w:left="3087" w:hanging="360"/>
      </w:pPr>
    </w:lvl>
    <w:lvl w:ilvl="4" w:tplc="75F48DC8">
      <w:start w:val="1"/>
      <w:numFmt w:val="lowerLetter"/>
      <w:lvlText w:val="%5."/>
      <w:lvlJc w:val="left"/>
      <w:pPr>
        <w:ind w:left="3807" w:hanging="360"/>
      </w:pPr>
    </w:lvl>
    <w:lvl w:ilvl="5" w:tplc="BF468762">
      <w:start w:val="1"/>
      <w:numFmt w:val="lowerRoman"/>
      <w:lvlText w:val="%6."/>
      <w:lvlJc w:val="right"/>
      <w:pPr>
        <w:ind w:left="4527" w:hanging="180"/>
      </w:pPr>
    </w:lvl>
    <w:lvl w:ilvl="6" w:tplc="3B78F184">
      <w:start w:val="1"/>
      <w:numFmt w:val="decimal"/>
      <w:lvlText w:val="%7."/>
      <w:lvlJc w:val="left"/>
      <w:pPr>
        <w:ind w:left="5247" w:hanging="360"/>
      </w:pPr>
    </w:lvl>
    <w:lvl w:ilvl="7" w:tplc="EC704AAC">
      <w:start w:val="1"/>
      <w:numFmt w:val="lowerLetter"/>
      <w:lvlText w:val="%8."/>
      <w:lvlJc w:val="left"/>
      <w:pPr>
        <w:ind w:left="5967" w:hanging="360"/>
      </w:pPr>
    </w:lvl>
    <w:lvl w:ilvl="8" w:tplc="1F64C21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39F"/>
    <w:rsid w:val="0030439F"/>
    <w:rsid w:val="003B68AD"/>
    <w:rsid w:val="00DE3D37"/>
    <w:rsid w:val="00E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883A3-C122-4F3C-865A-FC349950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39F"/>
    <w:rPr>
      <w:lang w:eastAsia="ar-SA"/>
    </w:rPr>
  </w:style>
  <w:style w:type="paragraph" w:styleId="1">
    <w:name w:val="heading 1"/>
    <w:basedOn w:val="a"/>
    <w:next w:val="a"/>
    <w:qFormat/>
    <w:rsid w:val="0030439F"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30439F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link w:val="30"/>
    <w:qFormat/>
    <w:rsid w:val="0030439F"/>
    <w:pPr>
      <w:keepNext/>
      <w:numPr>
        <w:ilvl w:val="2"/>
        <w:numId w:val="1"/>
      </w:numPr>
      <w:ind w:left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30439F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30439F"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rsid w:val="0030439F"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0439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30439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043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30439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043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30439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043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30439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0439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30439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0439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30439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043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3043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043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30439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043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30439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043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4">
    <w:name w:val="No Spacing"/>
    <w:uiPriority w:val="1"/>
    <w:qFormat/>
    <w:rsid w:val="0030439F"/>
    <w:pPr>
      <w:widowControl w:val="0"/>
    </w:pPr>
    <w:rPr>
      <w:rFonts w:eastAsia="Lucida Sans Unicode"/>
      <w:sz w:val="24"/>
      <w:szCs w:val="24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30439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0439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0439F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30439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30439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0439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043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0439F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30439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30439F"/>
  </w:style>
  <w:style w:type="paragraph" w:customStyle="1" w:styleId="12">
    <w:name w:val="Нижний колонтитул1"/>
    <w:basedOn w:val="a"/>
    <w:link w:val="CaptionChar"/>
    <w:uiPriority w:val="99"/>
    <w:unhideWhenUsed/>
    <w:rsid w:val="0030439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30439F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30439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2"/>
    <w:uiPriority w:val="99"/>
    <w:rsid w:val="0030439F"/>
  </w:style>
  <w:style w:type="table" w:styleId="ab">
    <w:name w:val="Table Grid"/>
    <w:basedOn w:val="a1"/>
    <w:uiPriority w:val="59"/>
    <w:rsid w:val="0030439F"/>
    <w:tblPr/>
  </w:style>
  <w:style w:type="table" w:customStyle="1" w:styleId="TableGridLight">
    <w:name w:val="Table Grid Light"/>
    <w:uiPriority w:val="59"/>
    <w:rsid w:val="0030439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30439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30439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30439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30439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30439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30439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30439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30439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30439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30439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30439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30439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30439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30439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30439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30439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30439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semiHidden/>
    <w:rsid w:val="0030439F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0439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0439F"/>
    <w:rPr>
      <w:sz w:val="18"/>
    </w:rPr>
  </w:style>
  <w:style w:type="character" w:styleId="af">
    <w:name w:val="footnote reference"/>
    <w:uiPriority w:val="99"/>
    <w:unhideWhenUsed/>
    <w:rsid w:val="0030439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0439F"/>
  </w:style>
  <w:style w:type="character" w:customStyle="1" w:styleId="af1">
    <w:name w:val="Текст концевой сноски Знак"/>
    <w:link w:val="af0"/>
    <w:uiPriority w:val="99"/>
    <w:rsid w:val="0030439F"/>
    <w:rPr>
      <w:sz w:val="20"/>
    </w:rPr>
  </w:style>
  <w:style w:type="character" w:styleId="af2">
    <w:name w:val="endnote reference"/>
    <w:uiPriority w:val="99"/>
    <w:semiHidden/>
    <w:unhideWhenUsed/>
    <w:rsid w:val="0030439F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30439F"/>
    <w:pPr>
      <w:spacing w:after="57"/>
    </w:pPr>
  </w:style>
  <w:style w:type="paragraph" w:styleId="23">
    <w:name w:val="toc 2"/>
    <w:basedOn w:val="a"/>
    <w:next w:val="a"/>
    <w:uiPriority w:val="39"/>
    <w:unhideWhenUsed/>
    <w:rsid w:val="0030439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0439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0439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043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043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043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0439F"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rsid w:val="0030439F"/>
    <w:pPr>
      <w:spacing w:after="57"/>
      <w:ind w:left="2268"/>
    </w:pPr>
  </w:style>
  <w:style w:type="paragraph" w:styleId="af3">
    <w:name w:val="TOC Heading"/>
    <w:uiPriority w:val="39"/>
    <w:unhideWhenUsed/>
    <w:rsid w:val="0030439F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30439F"/>
  </w:style>
  <w:style w:type="character" w:customStyle="1" w:styleId="24">
    <w:name w:val="Основной шрифт абзаца2"/>
    <w:rsid w:val="0030439F"/>
  </w:style>
  <w:style w:type="character" w:customStyle="1" w:styleId="Absatz-Standardschriftart">
    <w:name w:val="Absatz-Standardschriftart"/>
    <w:rsid w:val="0030439F"/>
  </w:style>
  <w:style w:type="character" w:customStyle="1" w:styleId="15">
    <w:name w:val="Основной шрифт абзаца1"/>
    <w:rsid w:val="0030439F"/>
  </w:style>
  <w:style w:type="character" w:styleId="af5">
    <w:name w:val="page number"/>
    <w:basedOn w:val="15"/>
    <w:semiHidden/>
    <w:rsid w:val="0030439F"/>
  </w:style>
  <w:style w:type="paragraph" w:customStyle="1" w:styleId="af6">
    <w:name w:val="Заголовок"/>
    <w:basedOn w:val="a"/>
    <w:next w:val="af7"/>
    <w:rsid w:val="0030439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7">
    <w:name w:val="Body Text"/>
    <w:basedOn w:val="a"/>
    <w:semiHidden/>
    <w:rsid w:val="0030439F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af8">
    <w:name w:val="List"/>
    <w:basedOn w:val="af7"/>
    <w:semiHidden/>
    <w:rsid w:val="0030439F"/>
    <w:rPr>
      <w:rFonts w:ascii="Arial" w:hAnsi="Arial" w:cs="Tahoma"/>
    </w:rPr>
  </w:style>
  <w:style w:type="paragraph" w:customStyle="1" w:styleId="25">
    <w:name w:val="Название2"/>
    <w:basedOn w:val="a"/>
    <w:rsid w:val="0030439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6">
    <w:name w:val="Указатель2"/>
    <w:basedOn w:val="a"/>
    <w:rsid w:val="0030439F"/>
    <w:pPr>
      <w:suppressLineNumbers/>
    </w:pPr>
    <w:rPr>
      <w:rFonts w:ascii="Arial" w:hAnsi="Arial" w:cs="Tahoma"/>
    </w:rPr>
  </w:style>
  <w:style w:type="paragraph" w:customStyle="1" w:styleId="16">
    <w:name w:val="Название1"/>
    <w:basedOn w:val="a"/>
    <w:rsid w:val="0030439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7">
    <w:name w:val="Указатель1"/>
    <w:basedOn w:val="a"/>
    <w:rsid w:val="0030439F"/>
    <w:pPr>
      <w:suppressLineNumbers/>
    </w:pPr>
    <w:rPr>
      <w:rFonts w:ascii="Arial" w:hAnsi="Arial" w:cs="Tahoma"/>
    </w:rPr>
  </w:style>
  <w:style w:type="paragraph" w:styleId="af9">
    <w:name w:val="footer"/>
    <w:basedOn w:val="a"/>
    <w:semiHidden/>
    <w:rsid w:val="0030439F"/>
    <w:pPr>
      <w:tabs>
        <w:tab w:val="center" w:pos="4153"/>
        <w:tab w:val="right" w:pos="8306"/>
      </w:tabs>
    </w:pPr>
  </w:style>
  <w:style w:type="paragraph" w:styleId="afa">
    <w:name w:val="header"/>
    <w:basedOn w:val="a"/>
    <w:link w:val="afb"/>
    <w:uiPriority w:val="99"/>
    <w:rsid w:val="0030439F"/>
    <w:pPr>
      <w:tabs>
        <w:tab w:val="center" w:pos="4536"/>
        <w:tab w:val="right" w:pos="9072"/>
      </w:tabs>
      <w:ind w:firstLine="709"/>
      <w:jc w:val="both"/>
    </w:pPr>
    <w:rPr>
      <w:sz w:val="28"/>
      <w:lang w:val="en-US"/>
    </w:rPr>
  </w:style>
  <w:style w:type="paragraph" w:styleId="afc">
    <w:name w:val="Body Text Indent"/>
    <w:basedOn w:val="a"/>
    <w:semiHidden/>
    <w:rsid w:val="0030439F"/>
    <w:pPr>
      <w:spacing w:line="360" w:lineRule="auto"/>
      <w:ind w:firstLine="720"/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30439F"/>
    <w:pPr>
      <w:ind w:firstLine="720"/>
    </w:pPr>
    <w:rPr>
      <w:sz w:val="28"/>
    </w:rPr>
  </w:style>
  <w:style w:type="paragraph" w:customStyle="1" w:styleId="311">
    <w:name w:val="Основной текст с отступом 31"/>
    <w:basedOn w:val="a"/>
    <w:rsid w:val="0030439F"/>
    <w:pPr>
      <w:ind w:firstLine="851"/>
    </w:pPr>
    <w:rPr>
      <w:sz w:val="28"/>
    </w:rPr>
  </w:style>
  <w:style w:type="paragraph" w:customStyle="1" w:styleId="afd">
    <w:name w:val="Содержимое таблицы"/>
    <w:basedOn w:val="a"/>
    <w:rsid w:val="0030439F"/>
    <w:pPr>
      <w:suppressLineNumbers/>
    </w:pPr>
  </w:style>
  <w:style w:type="paragraph" w:customStyle="1" w:styleId="afe">
    <w:name w:val="Заголовок таблицы"/>
    <w:basedOn w:val="afd"/>
    <w:rsid w:val="0030439F"/>
    <w:pPr>
      <w:jc w:val="center"/>
    </w:pPr>
    <w:rPr>
      <w:b/>
      <w:bCs/>
    </w:rPr>
  </w:style>
  <w:style w:type="paragraph" w:customStyle="1" w:styleId="aff">
    <w:name w:val="Содержимое врезки"/>
    <w:basedOn w:val="af7"/>
    <w:rsid w:val="0030439F"/>
  </w:style>
  <w:style w:type="paragraph" w:customStyle="1" w:styleId="18">
    <w:name w:val="Абзац списка1"/>
    <w:basedOn w:val="a"/>
    <w:rsid w:val="0030439F"/>
    <w:pPr>
      <w:spacing w:after="200" w:line="252" w:lineRule="auto"/>
      <w:ind w:left="720"/>
    </w:pPr>
    <w:rPr>
      <w:rFonts w:ascii="Cambria" w:hAnsi="Cambria" w:cs="Cambria"/>
      <w:sz w:val="22"/>
      <w:szCs w:val="22"/>
      <w:lang w:val="en-US" w:eastAsia="en-US"/>
    </w:rPr>
  </w:style>
  <w:style w:type="character" w:customStyle="1" w:styleId="90">
    <w:name w:val="Заголовок 9 Знак"/>
    <w:link w:val="9"/>
    <w:uiPriority w:val="9"/>
    <w:rsid w:val="0030439F"/>
    <w:rPr>
      <w:rFonts w:ascii="Cambria" w:hAnsi="Cambria"/>
      <w:sz w:val="22"/>
      <w:szCs w:val="22"/>
      <w:lang w:eastAsia="ar-SA"/>
    </w:rPr>
  </w:style>
  <w:style w:type="paragraph" w:customStyle="1" w:styleId="ConsPlusTitle">
    <w:name w:val="ConsPlusTitle"/>
    <w:uiPriority w:val="99"/>
    <w:rsid w:val="0030439F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30439F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0439F"/>
    <w:pPr>
      <w:widowControl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uiPriority w:val="99"/>
    <w:rsid w:val="0030439F"/>
    <w:pPr>
      <w:widowControl w:val="0"/>
    </w:pPr>
    <w:rPr>
      <w:rFonts w:ascii="Arial" w:hAnsi="Arial" w:cs="Arial"/>
    </w:rPr>
  </w:style>
  <w:style w:type="character" w:customStyle="1" w:styleId="afb">
    <w:name w:val="Верхний колонтитул Знак"/>
    <w:link w:val="afa"/>
    <w:uiPriority w:val="99"/>
    <w:rsid w:val="0030439F"/>
    <w:rPr>
      <w:sz w:val="28"/>
      <w:lang w:eastAsia="ar-SA"/>
    </w:rPr>
  </w:style>
  <w:style w:type="paragraph" w:styleId="aff0">
    <w:name w:val="Balloon Text"/>
    <w:basedOn w:val="a"/>
    <w:link w:val="aff1"/>
    <w:uiPriority w:val="99"/>
    <w:semiHidden/>
    <w:unhideWhenUsed/>
    <w:rsid w:val="0030439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sid w:val="0030439F"/>
    <w:rPr>
      <w:rFonts w:ascii="Tahoma" w:hAnsi="Tahoma" w:cs="Tahoma"/>
      <w:sz w:val="16"/>
      <w:szCs w:val="16"/>
      <w:lang w:eastAsia="ar-SA"/>
    </w:rPr>
  </w:style>
  <w:style w:type="character" w:customStyle="1" w:styleId="30">
    <w:name w:val="Заголовок 3 Знак"/>
    <w:link w:val="3"/>
    <w:rsid w:val="0030439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Галкин Вячеслав Геннадьевич</dc:creator>
  <cp:lastModifiedBy>User</cp:lastModifiedBy>
  <cp:revision>55</cp:revision>
  <dcterms:created xsi:type="dcterms:W3CDTF">2017-05-31T01:24:00Z</dcterms:created>
  <dcterms:modified xsi:type="dcterms:W3CDTF">2026-04-14T17:53:00Z</dcterms:modified>
  <cp:version>786432</cp:version>
</cp:coreProperties>
</file>