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FA" w:rsidRPr="003F0CFA" w:rsidRDefault="003F0CFA" w:rsidP="003F0C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3F0C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рививка от гриппа</w:t>
      </w:r>
    </w:p>
    <w:bookmarkEnd w:id="0"/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стартует вакцинация населения против гриппа.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</w:t>
      </w:r>
      <w:proofErr w:type="gramStart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"http://cgon.ru/content/63/317/?sphrase_id=630" </w:instrText>
      </w: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F0C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http://cgon.ru/content/63/317/?sphrase_id=630</w:t>
      </w: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это высоко контагиозная вирусная инфекция, распространенная повсеместно, опасная прежде всего  для маленьких детей (до 2 лет) и пожилых людей (старше 65 лет). Сезонные подъемы заболеваемости наблюдаются обычно зимой и поздней осенью, а в последние годы — и весной.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начинается внезапно: высокая температура тела, головная боль, озноб, слабость, кашель, насморк, ломота в теле.</w:t>
      </w:r>
      <w:proofErr w:type="gramEnd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тяжелом течении гриппа,  при позднем обращении за медицинской помощью часто возникают осложнения (поражения </w:t>
      </w:r>
      <w:proofErr w:type="gramStart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дыхательных органов, центральной нервной системы). (</w:t>
      </w:r>
      <w:hyperlink r:id="rId5" w:history="1">
        <w:r w:rsidRPr="003F0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http://cgon.ru/content/63/430/?sphrase_id=630</w:t>
        </w:r>
      </w:hyperlink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подготовки к сезону подъема заболеваемости гриппом важно защитить себя и своих близких, сделав прививку, тем самым Вы убережетесь от тяжелых осложнений, которые могут быть.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— самый доступный и надежный способ профилактики гриппа. Ее эффективность высока при своевременном проведении. Оптимально провести  вакцинацию в конце лета или начале осени для своевременной выработки иммунитета.  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Бесплатной вакцинации против гриппа в </w:t>
      </w:r>
      <w:proofErr w:type="spellStart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предэпидемический</w:t>
      </w:r>
      <w:proofErr w:type="spellEnd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первую очередь подлежат лица, относящиеся к категории высокого риска заболевания гриппом и  развития неблагоприятных осложнений, к которым относятся: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 старше 60 лет, прежде всего проживающие в учреждениях социального обеспечения;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 </w:t>
      </w:r>
      <w:proofErr w:type="gramEnd"/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беременные женщины (вакцинируются только инактивированными вакцинами);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часто болеющие острыми респираторными вирусными заболеваниями;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школьники;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медицинские работники;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работники сферы обслуживания, транспорта, учебных заведений;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воинские контингенты.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не относящимся к вышеперечисленным  категориям   необходимо  самостоятельно обратиться в поликлинику по месту жительства к участковому педиатру или терапевту для  проведения вакцинации.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вакцины несравнимы с потерями при заболеваемости гриппом.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F0CFA" w:rsidRPr="003F0CFA" w:rsidRDefault="003F0CFA" w:rsidP="003F0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Вовремя  проведенная вакцинация защита от тяжелых последствий гриппа!!!</w:t>
      </w:r>
      <w:r w:rsidRPr="003F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FBF" w:rsidRDefault="004B4FBF"/>
    <w:sectPr w:rsidR="004B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1"/>
    <w:rsid w:val="003F0CFA"/>
    <w:rsid w:val="004B4FBF"/>
    <w:rsid w:val="005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on.ru/content/63/430/?sphrase_id=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>Управление Роспотребнадзора по Алтайскому краю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Мишкилеев</dc:creator>
  <cp:keywords/>
  <dc:description/>
  <cp:lastModifiedBy>Кирилл В. Мишкилеев</cp:lastModifiedBy>
  <cp:revision>2</cp:revision>
  <dcterms:created xsi:type="dcterms:W3CDTF">2019-10-02T09:26:00Z</dcterms:created>
  <dcterms:modified xsi:type="dcterms:W3CDTF">2019-10-02T09:26:00Z</dcterms:modified>
</cp:coreProperties>
</file>