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1EC" w:rsidRDefault="00F001EC" w:rsidP="00F0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Pr="00F001EC" w:rsidRDefault="00F001EC" w:rsidP="00F0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F001E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3C27179" wp14:editId="05883768">
            <wp:extent cx="5196840" cy="7148203"/>
            <wp:effectExtent l="0" t="0" r="3810" b="0"/>
            <wp:docPr id="1" name="Рисунок 1" descr="I:\Н О В Ы Е  ДОКУМЕНТЫ СКАЗКИ на сайт\титул 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Н О В Ы Е  ДОКУМЕНТЫ СКАЗКИ на сайт\титул 3 00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7607" cy="71492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001EC" w:rsidRPr="00F001EC" w:rsidRDefault="00F001EC" w:rsidP="00F001EC">
      <w:pPr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Pr="00F001EC" w:rsidRDefault="00F001EC" w:rsidP="00F001EC">
      <w:pPr>
        <w:spacing w:after="0" w:line="240" w:lineRule="auto"/>
        <w:ind w:left="1277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P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01EC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поощрении воспитанников муниципального бюджетного дошкольного образовательного учреждения «Детский сад «Сказка» (далее Учреждение), родителей (законных представителей) (далее – Положение) разработано в соответствии: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пунктом 10.1 части 3 статьи 28 Федерального закона от 29.12.2012 г. № 273-ФЗ «Об образовании в Российской Федерации» (в редакции </w:t>
      </w:r>
      <w:r>
        <w:rPr>
          <w:rFonts w:ascii="Times New Roman" w:hAnsi="Times New Roman" w:cs="Times New Roman"/>
          <w:sz w:val="28"/>
          <w:szCs w:val="28"/>
        </w:rPr>
        <w:lastRenderedPageBreak/>
        <w:t>Федерального закона от 27.05.2014 г. № 135-ФЗ «О внесении изменений в статьи 28 и 34 Федерального закона «Об образовании в Российской Федерации),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Положение закрепляет условия и основные виды поощрения воспитанников Учреждения, родителей (законных представителей), включая групповые коллективы, за успехи в физкультурной, спортивной, творческой, общественной, исследовательской деятельности.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Целью поощрения является обеспечение эмоционального благополучия и развития творческого потенциала каждой личности.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призвано: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обеспечить в Учреждении благоприятную творческую обстановку;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развитию и социализации воспитанников;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укреплять традиции и имидж Учреждения.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поощрения воспитанников Учреждения, </w:t>
      </w:r>
    </w:p>
    <w:p w:rsidR="00F001EC" w:rsidRDefault="00F001EC" w:rsidP="00F00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родителей (законных представителей)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Воспитанники Учреждения имеют право на поощрение за достижение успехов в физкультурной, спортивной, творческой, общественной и исследовательской деятельности.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принципы поощрений воспитанников, родителей (законных представителей)</w:t>
      </w:r>
    </w:p>
    <w:p w:rsidR="00F001EC" w:rsidRDefault="00F001EC" w:rsidP="00F001EC">
      <w:pPr>
        <w:pStyle w:val="a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поощрением в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Положении  подразумевается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система мер,  направленных на побуждение, мотивацию, стимулирование воспитанников  родителей (законных представителей) к активному участию.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воспитанников, родителей (законных представителей) основывается на         следующих принципах: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стимулирование успехов и качества деятельности воспитанников, родителей (законных представителей);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единства требований и равенства условий применения поощрений для всех воспитанников, родителей (законных представителей);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открытости и публичности;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последовательности и соразмерности.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Виды поощрений.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воспитанник Учреждения и его родители (законные представители) могут быть поощрены: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Дипломом 1, 2, 3 степени;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награждение Почетной грамотой, Грамотой;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кубка, медали;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вручение сертификата участника;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объявление благодарности;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Благодарственное письмо воспитаннику;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Благодарственное письмо родителям (законным представителям)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успехи в физкультурной, спортивной направленности: - награждение Дипломом 1,2, 3 степени, награждение Почетной грамотой, Грамотой, вручение кубка, медали.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Творческой: награждение Дипломом 1,2, 3 степени, награждение Почетной грамотой, Грамотой, вручение сертификата участника, объявление благодарности, Благодарственное письмо воспитаннику, Благодарственное письмо родителям (законным представителям).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Общественной: объявление благодарности, Благодарственное письмо воспитаннику, Благодарственное письмо родителям (законным представителям).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Исследовательской деятельности: - награждение Дипломом 1,2, 3 степени, награждение Почетной грамотой, Грамотой, Благодарственное письмо воспитаннику, Благодарственное письмо родителям (законным представителям).</w:t>
      </w: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Основания для поощрений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Основанием для поощрений воспитанников, родителей (законных представителей) являются: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физкультурной, спортивной и творческой деятельности;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успехи в творческой, исследовательской и общественной деятельности;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победы в конкурсах, олимпиадах, соревнованиях различного уровня;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успешное  участие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конкурсах, соревнованиях, олимпиадах различного уровня;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активное участие в культурно – массовых мероприятиях на уровне Учреждения, города, района и края.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спортивные достижения.</w:t>
      </w:r>
    </w:p>
    <w:p w:rsidR="00F001EC" w:rsidRDefault="00F001EC" w:rsidP="00F001E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Условия и порядок осуществления мер поощрения воспитанников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награждения  поощрения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решение  о награждении принимает Педагогический совет,   заведующий Учреждением  закрепляет решение Педагогического совета в приказе.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Другие поощрения применяются заведующим по представлению Педагогического совета, а также в соответствии с Положениями о проводимых в Учреждении конкурсах, олимпиадах, мероприятиях, акциях, соревнованиях, и объявляются в приказе.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Благодарственного письма родителям (законным представителям) воспитанников осуществляется на родительском собрании, на торжественных мероприятиях.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Допускается одновременно несколько форм поощрения.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Бланки наградных документов оформляются (Диплом, Почетная грамота, Грамота, Благодарность, Благодарственное письмо, </w:t>
      </w:r>
      <w:proofErr w:type="gramStart"/>
      <w:r>
        <w:rPr>
          <w:rFonts w:ascii="Times New Roman" w:hAnsi="Times New Roman" w:cs="Times New Roman"/>
          <w:sz w:val="28"/>
          <w:szCs w:val="28"/>
        </w:rPr>
        <w:t>сертификат )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типографском бланке в произвольной форме заверяются подписью заведующего (заместителя заведующего) и печатью  Учреждения, ставится дата.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применяются в обстановке гласности, доводятся до сведения воспитанников, родителей (законных представителей), сотрудников Учреждения.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Поощрения могут освещаться на родительских собраниях, Педагогических советах, официальном сайте Учреждения, средствах массовой информации.</w:t>
      </w:r>
    </w:p>
    <w:p w:rsidR="00F001EC" w:rsidRDefault="00F001EC" w:rsidP="00F001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Поощрение групповых коллективов воспитанников</w:t>
      </w:r>
    </w:p>
    <w:p w:rsidR="00F001EC" w:rsidRDefault="00F001EC" w:rsidP="00F001EC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Грамотой (Дипломом), памятным призом, награждаются групповые коллективы в случае:</w:t>
      </w:r>
    </w:p>
    <w:p w:rsidR="00F001EC" w:rsidRDefault="00F001EC" w:rsidP="00F0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Демонстрации лучшего результата в соревновании между группами;</w:t>
      </w:r>
    </w:p>
    <w:p w:rsidR="00F001EC" w:rsidRDefault="00F001EC" w:rsidP="00F001E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Победы команды группы в мероприятиях, организованных в Учреждении (конкурсах, спортивных соревнованиях, праздниках, творческих проектах, выставках и фестивалях).</w:t>
      </w:r>
    </w:p>
    <w:p w:rsidR="00F001EC" w:rsidRDefault="00F001EC" w:rsidP="00F001EC">
      <w:pPr>
        <w:pStyle w:val="a3"/>
        <w:spacing w:after="0" w:line="240" w:lineRule="auto"/>
        <w:ind w:left="2357"/>
        <w:jc w:val="both"/>
        <w:rPr>
          <w:rFonts w:ascii="Times New Roman" w:hAnsi="Times New Roman" w:cs="Times New Roman"/>
          <w:sz w:val="28"/>
          <w:szCs w:val="28"/>
        </w:rPr>
      </w:pPr>
    </w:p>
    <w:p w:rsidR="00F001EC" w:rsidRDefault="00F001EC" w:rsidP="00F001E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Порядок организации поощрения воспитанников, родителей </w:t>
      </w:r>
    </w:p>
    <w:p w:rsidR="00F001EC" w:rsidRDefault="00F001EC" w:rsidP="00F001EC">
      <w:pPr>
        <w:pStyle w:val="a3"/>
        <w:spacing w:after="0" w:line="240" w:lineRule="auto"/>
        <w:ind w:left="16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(законных представителей)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Вручение Почетной грамоты, Грамоты, Диплома, Благодарственного письма, сертификата, воспитаннику, родителям (законным представителям) проводится администрацией Учреждения в присутствии воспитанников Учреждения и их родителей (законных представителей).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соответствующего распорядительного акта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заведующего Учреждением о поощрении доводится до сведения воспитанников и работников Учреждения публично. Документ может быть опубликован на сайте Учреждения, в средствах массовой информации с согласия воспитанников, их родителей (законных представителей).</w:t>
      </w:r>
    </w:p>
    <w:p w:rsidR="00F001EC" w:rsidRDefault="00F001EC" w:rsidP="00F001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Учреждении осуществляется индивидуальный учет результатов поощрений воспитанников и родителей (законных представителей).</w:t>
      </w:r>
    </w:p>
    <w:p w:rsidR="00F001EC" w:rsidRDefault="00F001EC" w:rsidP="00F001EC">
      <w:pPr>
        <w:pStyle w:val="a3"/>
        <w:spacing w:after="0" w:line="240" w:lineRule="auto"/>
        <w:ind w:left="1637" w:hanging="928"/>
        <w:jc w:val="both"/>
        <w:rPr>
          <w:rFonts w:ascii="Times New Roman" w:hAnsi="Times New Roman" w:cs="Times New Roman"/>
          <w:sz w:val="28"/>
          <w:szCs w:val="28"/>
        </w:rPr>
      </w:pPr>
    </w:p>
    <w:p w:rsidR="00595F5F" w:rsidRDefault="00595F5F"/>
    <w:sectPr w:rsidR="00595F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C9274CA"/>
    <w:multiLevelType w:val="hybridMultilevel"/>
    <w:tmpl w:val="83467454"/>
    <w:lvl w:ilvl="0" w:tplc="0419000D">
      <w:start w:val="1"/>
      <w:numFmt w:val="bullet"/>
      <w:lvlText w:val=""/>
      <w:lvlJc w:val="left"/>
      <w:pPr>
        <w:ind w:left="2357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307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79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51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23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95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67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39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8117" w:hanging="360"/>
      </w:pPr>
      <w:rPr>
        <w:rFonts w:ascii="Wingdings" w:hAnsi="Wingdings" w:hint="default"/>
      </w:rPr>
    </w:lvl>
  </w:abstractNum>
  <w:abstractNum w:abstractNumId="1">
    <w:nsid w:val="7E1841C3"/>
    <w:multiLevelType w:val="multilevel"/>
    <w:tmpl w:val="7C3A4F24"/>
    <w:lvl w:ilvl="0">
      <w:start w:val="1"/>
      <w:numFmt w:val="decimal"/>
      <w:lvlText w:val="%1."/>
      <w:lvlJc w:val="left"/>
      <w:pPr>
        <w:ind w:left="1637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C34"/>
    <w:rsid w:val="000E4C34"/>
    <w:rsid w:val="00595F5F"/>
    <w:rsid w:val="0088730D"/>
    <w:rsid w:val="00F001EC"/>
    <w:rsid w:val="00FA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FCA22C-5E3C-43EB-BE86-E9672DEDF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01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01EC"/>
    <w:pPr>
      <w:ind w:left="720"/>
      <w:contextualSpacing/>
    </w:pPr>
  </w:style>
  <w:style w:type="table" w:styleId="a4">
    <w:name w:val="Table Grid"/>
    <w:basedOn w:val="a1"/>
    <w:uiPriority w:val="59"/>
    <w:rsid w:val="00F001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902</Words>
  <Characters>5147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2020-03-04T03:42:00Z</dcterms:created>
  <dcterms:modified xsi:type="dcterms:W3CDTF">2020-03-04T06:06:00Z</dcterms:modified>
</cp:coreProperties>
</file>